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Define the basic concepts of biological evolution, pursuant to living organisms.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the rudimentary phases of human evolution and define the process of change which has guided human ancestry from the most recent hominin split.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Distinguish between the core definitions and basic functions of adaptation and mutation.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key cultural indicators such as art, writing, rituals, and religion and describe how and when in human ancestry these indicators appeared.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impacts of permanent settlement on the progression of human cultural development, citing specific examples of place, time, and event.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